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0527" w14:textId="77777777" w:rsidR="00F52A55" w:rsidRDefault="001724A7" w:rsidP="00B47C80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noProof/>
          <w:sz w:val="20"/>
          <w:szCs w:val="20"/>
        </w:rPr>
        <w:drawing>
          <wp:inline distT="0" distB="0" distL="0" distR="0" wp14:anchorId="06B1DD05" wp14:editId="7078C954">
            <wp:extent cx="932690" cy="40233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 logo no wor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90" cy="40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169AF" w14:textId="77777777" w:rsidR="00B47C80" w:rsidRPr="001724A7" w:rsidRDefault="00B47C80" w:rsidP="00B47C80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Heading Home</w:t>
      </w:r>
    </w:p>
    <w:p w14:paraId="6630211C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5F731466" w14:textId="66E30C74" w:rsidR="00F52A55" w:rsidRPr="007B50D6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b/>
          <w:sz w:val="20"/>
          <w:szCs w:val="20"/>
        </w:rPr>
        <w:t>Job Title:</w:t>
      </w:r>
      <w:r w:rsidR="00B47C80" w:rsidRPr="007B50D6">
        <w:rPr>
          <w:rFonts w:ascii="Rockwell" w:hAnsi="Rockwell"/>
          <w:b/>
          <w:sz w:val="20"/>
          <w:szCs w:val="20"/>
        </w:rPr>
        <w:tab/>
      </w:r>
      <w:r w:rsidR="00BF3A78">
        <w:rPr>
          <w:rFonts w:ascii="Rockwell" w:hAnsi="Rockwell"/>
          <w:sz w:val="20"/>
          <w:szCs w:val="20"/>
        </w:rPr>
        <w:t xml:space="preserve">WEHC </w:t>
      </w:r>
      <w:r w:rsidR="00324B54">
        <w:rPr>
          <w:rFonts w:ascii="Rockwell" w:hAnsi="Rockwell"/>
          <w:sz w:val="20"/>
          <w:szCs w:val="20"/>
        </w:rPr>
        <w:t>Shuttle</w:t>
      </w:r>
      <w:r w:rsidR="007B50D6" w:rsidRPr="007B50D6">
        <w:rPr>
          <w:rFonts w:ascii="Rockwell" w:hAnsi="Rockwell"/>
          <w:sz w:val="20"/>
          <w:szCs w:val="20"/>
        </w:rPr>
        <w:t xml:space="preserve"> Driver</w:t>
      </w:r>
    </w:p>
    <w:p w14:paraId="5CE2761A" w14:textId="4B4015D0" w:rsidR="00B47C80" w:rsidRPr="007B50D6" w:rsidRDefault="00B47C80" w:rsidP="00F52A55">
      <w:pPr>
        <w:spacing w:after="0"/>
        <w:jc w:val="both"/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b/>
          <w:sz w:val="20"/>
          <w:szCs w:val="20"/>
        </w:rPr>
        <w:t>Program:</w:t>
      </w:r>
      <w:r w:rsidRPr="007B50D6">
        <w:rPr>
          <w:rFonts w:ascii="Rockwell" w:hAnsi="Rockwell"/>
          <w:sz w:val="20"/>
          <w:szCs w:val="20"/>
        </w:rPr>
        <w:tab/>
      </w:r>
      <w:r w:rsidR="00BF3A78">
        <w:rPr>
          <w:rFonts w:ascii="Rockwell" w:hAnsi="Rockwell"/>
          <w:sz w:val="20"/>
          <w:szCs w:val="20"/>
        </w:rPr>
        <w:t>WEHC</w:t>
      </w:r>
    </w:p>
    <w:p w14:paraId="76D9B69B" w14:textId="2489B10A" w:rsidR="00F52A55" w:rsidRPr="007B50D6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b/>
          <w:sz w:val="20"/>
          <w:szCs w:val="20"/>
        </w:rPr>
        <w:t>Reports To:</w:t>
      </w:r>
      <w:r w:rsidR="00B47C80" w:rsidRPr="007B50D6">
        <w:rPr>
          <w:rFonts w:ascii="Rockwell" w:hAnsi="Rockwell"/>
          <w:b/>
          <w:sz w:val="20"/>
          <w:szCs w:val="20"/>
        </w:rPr>
        <w:tab/>
      </w:r>
      <w:r w:rsidR="00BF3A78">
        <w:rPr>
          <w:rFonts w:ascii="Rockwell" w:hAnsi="Rockwell"/>
          <w:bCs/>
          <w:sz w:val="20"/>
          <w:szCs w:val="20"/>
        </w:rPr>
        <w:t>Shift Supervisor</w:t>
      </w:r>
    </w:p>
    <w:p w14:paraId="193F5F7B" w14:textId="4B0C4369" w:rsidR="00B47C80" w:rsidRPr="007B50D6" w:rsidRDefault="00B47C80" w:rsidP="00F52A55">
      <w:pPr>
        <w:spacing w:after="0"/>
        <w:jc w:val="both"/>
        <w:rPr>
          <w:rFonts w:ascii="Rockwell" w:hAnsi="Rockwell"/>
          <w:sz w:val="20"/>
          <w:szCs w:val="20"/>
        </w:rPr>
      </w:pPr>
      <w:r w:rsidRPr="0084615D">
        <w:rPr>
          <w:rFonts w:ascii="Rockwell" w:hAnsi="Rockwell"/>
          <w:b/>
          <w:sz w:val="20"/>
          <w:szCs w:val="20"/>
        </w:rPr>
        <w:t>Hours:</w:t>
      </w:r>
      <w:r w:rsidRPr="007B50D6">
        <w:rPr>
          <w:rFonts w:ascii="Rockwell" w:hAnsi="Rockwell"/>
          <w:color w:val="FF0000"/>
          <w:sz w:val="20"/>
          <w:szCs w:val="20"/>
        </w:rPr>
        <w:tab/>
      </w:r>
      <w:r w:rsidRPr="007B50D6">
        <w:rPr>
          <w:rFonts w:ascii="Rockwell" w:hAnsi="Rockwell"/>
          <w:sz w:val="20"/>
          <w:szCs w:val="20"/>
        </w:rPr>
        <w:tab/>
      </w:r>
      <w:r w:rsidR="00BF3A78">
        <w:rPr>
          <w:rFonts w:ascii="Rockwell" w:hAnsi="Rockwell"/>
          <w:sz w:val="20"/>
          <w:szCs w:val="20"/>
        </w:rPr>
        <w:t>Varies</w:t>
      </w:r>
    </w:p>
    <w:p w14:paraId="5ECD2C5D" w14:textId="77777777" w:rsidR="0031266E" w:rsidRDefault="0031266E" w:rsidP="00F52A55">
      <w:pPr>
        <w:spacing w:after="0"/>
        <w:jc w:val="both"/>
        <w:rPr>
          <w:rFonts w:ascii="Rockwell" w:hAnsi="Rockwell"/>
          <w:b/>
          <w:sz w:val="20"/>
          <w:szCs w:val="20"/>
        </w:rPr>
      </w:pPr>
    </w:p>
    <w:p w14:paraId="153B3A90" w14:textId="458A1ED2" w:rsidR="00F52A55" w:rsidRPr="007E11DC" w:rsidRDefault="007B50D6" w:rsidP="00F52A55">
      <w:pPr>
        <w:spacing w:after="0"/>
        <w:jc w:val="both"/>
        <w:rPr>
          <w:rFonts w:ascii="Rockwell" w:hAnsi="Rockwell"/>
          <w:b/>
          <w:sz w:val="20"/>
          <w:szCs w:val="20"/>
        </w:rPr>
      </w:pPr>
      <w:r w:rsidRPr="007B50D6">
        <w:rPr>
          <w:rFonts w:ascii="Rockwell" w:hAnsi="Rockwell"/>
          <w:b/>
          <w:sz w:val="20"/>
          <w:szCs w:val="20"/>
        </w:rPr>
        <w:t>Non-exempt</w:t>
      </w:r>
      <w:r w:rsidR="0031266E">
        <w:rPr>
          <w:rFonts w:ascii="Rockwell" w:hAnsi="Rockwell"/>
          <w:b/>
          <w:sz w:val="20"/>
          <w:szCs w:val="20"/>
        </w:rPr>
        <w:t xml:space="preserve">/ </w:t>
      </w:r>
      <w:r w:rsidR="007E11DC" w:rsidRPr="007E11DC">
        <w:rPr>
          <w:rFonts w:ascii="Rockwell" w:hAnsi="Rockwell"/>
          <w:b/>
          <w:sz w:val="20"/>
          <w:szCs w:val="20"/>
        </w:rPr>
        <w:t xml:space="preserve">Essential </w:t>
      </w:r>
    </w:p>
    <w:p w14:paraId="1C427105" w14:textId="77777777" w:rsidR="007B50D6" w:rsidRDefault="007B50D6" w:rsidP="00F52A55">
      <w:pPr>
        <w:spacing w:after="0"/>
        <w:jc w:val="both"/>
        <w:rPr>
          <w:rFonts w:ascii="Rockwell" w:hAnsi="Rockwell"/>
          <w:b/>
          <w:sz w:val="20"/>
          <w:szCs w:val="20"/>
          <w:u w:val="single"/>
        </w:rPr>
      </w:pPr>
    </w:p>
    <w:p w14:paraId="3BF683F7" w14:textId="77777777" w:rsidR="00F52A55" w:rsidRDefault="00B47C80" w:rsidP="00F52A55">
      <w:pPr>
        <w:spacing w:after="0"/>
        <w:jc w:val="both"/>
        <w:rPr>
          <w:rFonts w:ascii="Rockwell" w:hAnsi="Rockwell"/>
          <w:b/>
          <w:sz w:val="20"/>
          <w:szCs w:val="20"/>
        </w:rPr>
      </w:pPr>
      <w:r w:rsidRPr="00B47C80">
        <w:rPr>
          <w:rFonts w:ascii="Rockwell" w:hAnsi="Rockwell"/>
          <w:b/>
          <w:sz w:val="20"/>
          <w:szCs w:val="20"/>
          <w:u w:val="single"/>
        </w:rPr>
        <w:t xml:space="preserve">Position </w:t>
      </w:r>
      <w:r w:rsidR="00F52A55" w:rsidRPr="00B47C80">
        <w:rPr>
          <w:rFonts w:ascii="Rockwell" w:hAnsi="Rockwell"/>
          <w:b/>
          <w:sz w:val="20"/>
          <w:szCs w:val="20"/>
          <w:u w:val="single"/>
        </w:rPr>
        <w:t>Summary</w:t>
      </w:r>
      <w:r w:rsidR="00F52A55" w:rsidRPr="001724A7">
        <w:rPr>
          <w:rFonts w:ascii="Rockwell" w:hAnsi="Rockwell"/>
          <w:b/>
          <w:sz w:val="20"/>
          <w:szCs w:val="20"/>
        </w:rPr>
        <w:t>:</w:t>
      </w:r>
    </w:p>
    <w:p w14:paraId="7B316894" w14:textId="77777777" w:rsidR="00B47C80" w:rsidRPr="001724A7" w:rsidRDefault="00B47C80" w:rsidP="00F52A55">
      <w:pPr>
        <w:spacing w:after="0"/>
        <w:jc w:val="both"/>
        <w:rPr>
          <w:rFonts w:ascii="Rockwell" w:hAnsi="Rockwell"/>
          <w:b/>
          <w:sz w:val="20"/>
          <w:szCs w:val="20"/>
        </w:rPr>
      </w:pPr>
    </w:p>
    <w:p w14:paraId="3185EB67" w14:textId="7A010971" w:rsidR="00F52A55" w:rsidRPr="001724A7" w:rsidRDefault="00324B54" w:rsidP="00F52A55">
      <w:pPr>
        <w:spacing w:after="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The Shuttle</w:t>
      </w:r>
      <w:r w:rsidR="007B50D6">
        <w:rPr>
          <w:rFonts w:ascii="Rockwell" w:hAnsi="Rockwell"/>
          <w:sz w:val="20"/>
          <w:szCs w:val="20"/>
        </w:rPr>
        <w:t xml:space="preserve"> Driver </w:t>
      </w:r>
      <w:r w:rsidR="00F52A55" w:rsidRPr="001724A7">
        <w:rPr>
          <w:rFonts w:ascii="Rockwell" w:hAnsi="Rockwell"/>
          <w:sz w:val="20"/>
          <w:szCs w:val="20"/>
        </w:rPr>
        <w:t xml:space="preserve">shall </w:t>
      </w:r>
      <w:r w:rsidR="007B50D6">
        <w:rPr>
          <w:rFonts w:ascii="Rockwell" w:hAnsi="Rockwell"/>
          <w:sz w:val="20"/>
          <w:szCs w:val="20"/>
        </w:rPr>
        <w:t xml:space="preserve">safely transport </w:t>
      </w:r>
      <w:r w:rsidR="00BF3A78">
        <w:rPr>
          <w:rFonts w:ascii="Rockwell" w:hAnsi="Rockwell"/>
          <w:sz w:val="20"/>
          <w:szCs w:val="20"/>
        </w:rPr>
        <w:t>WEHC guests</w:t>
      </w:r>
      <w:r w:rsidR="007B50D6">
        <w:rPr>
          <w:rFonts w:ascii="Rockwell" w:hAnsi="Rockwell"/>
          <w:sz w:val="20"/>
          <w:szCs w:val="20"/>
        </w:rPr>
        <w:t xml:space="preserve"> and staff as needed to and from varied locations within the City of Albuquerque.</w:t>
      </w:r>
    </w:p>
    <w:p w14:paraId="79A4AF26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3DE031C0" w14:textId="77777777" w:rsidR="00F52A55" w:rsidRPr="00B47C80" w:rsidRDefault="00F52A55" w:rsidP="00F52A55">
      <w:pPr>
        <w:spacing w:after="0"/>
        <w:jc w:val="both"/>
        <w:rPr>
          <w:rFonts w:ascii="Rockwell" w:hAnsi="Rockwell"/>
          <w:b/>
          <w:sz w:val="20"/>
          <w:szCs w:val="20"/>
          <w:u w:val="single"/>
        </w:rPr>
      </w:pPr>
      <w:r w:rsidRPr="00B47C80">
        <w:rPr>
          <w:rFonts w:ascii="Rockwell" w:hAnsi="Rockwell"/>
          <w:b/>
          <w:sz w:val="20"/>
          <w:szCs w:val="20"/>
          <w:u w:val="single"/>
        </w:rPr>
        <w:t>Essential Duties &amp; Responsibilities</w:t>
      </w:r>
      <w:r w:rsidR="001724A7" w:rsidRPr="00B47C80">
        <w:rPr>
          <w:rFonts w:ascii="Rockwell" w:hAnsi="Rockwell"/>
          <w:b/>
          <w:sz w:val="20"/>
          <w:szCs w:val="20"/>
          <w:u w:val="single"/>
        </w:rPr>
        <w:t xml:space="preserve"> of a </w:t>
      </w:r>
      <w:r w:rsidR="007E11DC">
        <w:rPr>
          <w:rFonts w:ascii="Rockwell" w:hAnsi="Rockwell"/>
          <w:b/>
          <w:sz w:val="20"/>
          <w:szCs w:val="20"/>
          <w:u w:val="single"/>
        </w:rPr>
        <w:t>Shuttle</w:t>
      </w:r>
      <w:r w:rsidR="007B50D6">
        <w:rPr>
          <w:rFonts w:ascii="Rockwell" w:hAnsi="Rockwell"/>
          <w:b/>
          <w:sz w:val="20"/>
          <w:szCs w:val="20"/>
          <w:u w:val="single"/>
        </w:rPr>
        <w:t xml:space="preserve"> Driver include:</w:t>
      </w:r>
    </w:p>
    <w:p w14:paraId="5CE170C9" w14:textId="77777777" w:rsidR="00F36842" w:rsidRPr="001724A7" w:rsidRDefault="00F36842" w:rsidP="00F52A55">
      <w:pPr>
        <w:spacing w:after="0"/>
        <w:jc w:val="both"/>
        <w:rPr>
          <w:rFonts w:ascii="Rockwell" w:hAnsi="Rockwell"/>
          <w:b/>
          <w:sz w:val="20"/>
          <w:szCs w:val="20"/>
        </w:rPr>
      </w:pPr>
    </w:p>
    <w:p w14:paraId="470E744F" w14:textId="34C97E1D" w:rsidR="004B32BD" w:rsidRPr="0031266E" w:rsidRDefault="00F52A55" w:rsidP="00BC1EEE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1724A7">
        <w:rPr>
          <w:rFonts w:ascii="Rockwell" w:hAnsi="Rockwell"/>
          <w:sz w:val="20"/>
          <w:szCs w:val="20"/>
        </w:rPr>
        <w:t xml:space="preserve">Overall reports to </w:t>
      </w:r>
      <w:r w:rsidR="00BF3A78">
        <w:rPr>
          <w:rFonts w:ascii="Rockwell" w:hAnsi="Rockwell"/>
          <w:sz w:val="20"/>
          <w:szCs w:val="20"/>
        </w:rPr>
        <w:t>Shift Supervisor</w:t>
      </w:r>
      <w:r w:rsidR="00C45F0E">
        <w:rPr>
          <w:rFonts w:ascii="Rockwell" w:hAnsi="Rockwell"/>
          <w:sz w:val="20"/>
          <w:szCs w:val="20"/>
        </w:rPr>
        <w:t xml:space="preserve"> and </w:t>
      </w:r>
      <w:r w:rsidRPr="001724A7">
        <w:rPr>
          <w:rFonts w:ascii="Rockwell" w:hAnsi="Rockwell"/>
          <w:sz w:val="20"/>
          <w:szCs w:val="20"/>
        </w:rPr>
        <w:t>Program Director</w:t>
      </w:r>
      <w:r w:rsidR="00941CD2" w:rsidRPr="001724A7">
        <w:rPr>
          <w:rFonts w:ascii="Rockwell" w:hAnsi="Rockwell"/>
          <w:sz w:val="20"/>
          <w:szCs w:val="20"/>
        </w:rPr>
        <w:t>(s)</w:t>
      </w:r>
      <w:r w:rsidRPr="001724A7">
        <w:rPr>
          <w:rFonts w:ascii="Rockwell" w:hAnsi="Rockwell"/>
          <w:sz w:val="20"/>
          <w:szCs w:val="20"/>
        </w:rPr>
        <w:t>.</w:t>
      </w:r>
    </w:p>
    <w:p w14:paraId="1090DDE8" w14:textId="2DD1A851" w:rsidR="0084615D" w:rsidRPr="0084615D" w:rsidRDefault="0084615D" w:rsidP="00BC1EEE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84615D">
        <w:rPr>
          <w:rFonts w:ascii="Rockwell" w:hAnsi="Rockwell"/>
          <w:sz w:val="20"/>
          <w:szCs w:val="20"/>
        </w:rPr>
        <w:t xml:space="preserve">Supports all Shift Supervisors, </w:t>
      </w:r>
      <w:r w:rsidR="00BF3A78">
        <w:rPr>
          <w:rFonts w:ascii="Rockwell" w:hAnsi="Rockwell"/>
          <w:sz w:val="20"/>
          <w:szCs w:val="20"/>
        </w:rPr>
        <w:t>Monitors</w:t>
      </w:r>
      <w:r w:rsidRPr="0084615D">
        <w:rPr>
          <w:rFonts w:ascii="Rockwell" w:hAnsi="Rockwell"/>
          <w:sz w:val="20"/>
          <w:szCs w:val="20"/>
        </w:rPr>
        <w:t>, Security Guards and Volunteers.</w:t>
      </w:r>
    </w:p>
    <w:p w14:paraId="209DD3A4" w14:textId="77777777" w:rsidR="0084615D" w:rsidRDefault="0084615D" w:rsidP="00BC1EEE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84615D">
        <w:rPr>
          <w:rFonts w:ascii="Rockwell" w:hAnsi="Rockwell"/>
          <w:sz w:val="20"/>
          <w:szCs w:val="20"/>
        </w:rPr>
        <w:t xml:space="preserve">Assists in creating and maintaining an emotionally and physically safe atmosphere.  </w:t>
      </w:r>
    </w:p>
    <w:p w14:paraId="61CD038E" w14:textId="76AD12C8" w:rsidR="007E46B7" w:rsidRDefault="007E46B7" w:rsidP="00BC1EEE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Safely transports </w:t>
      </w:r>
      <w:r w:rsidR="00BF3A78">
        <w:rPr>
          <w:rFonts w:ascii="Rockwell" w:hAnsi="Rockwell"/>
          <w:sz w:val="20"/>
          <w:szCs w:val="20"/>
        </w:rPr>
        <w:t>guests</w:t>
      </w:r>
      <w:r>
        <w:rPr>
          <w:rFonts w:ascii="Rockwell" w:hAnsi="Rockwell"/>
          <w:sz w:val="20"/>
          <w:szCs w:val="20"/>
        </w:rPr>
        <w:t xml:space="preserve"> to and from various locations within the City of Albuquerque.</w:t>
      </w:r>
    </w:p>
    <w:p w14:paraId="4D996AED" w14:textId="71E06D8A" w:rsidR="00C45F0E" w:rsidRDefault="00C45F0E" w:rsidP="00BC1EEE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Follow and abide by all traffic and safety laws </w:t>
      </w:r>
      <w:r w:rsidR="004D292C">
        <w:rPr>
          <w:rFonts w:ascii="Rockwell" w:hAnsi="Rockwell"/>
          <w:sz w:val="20"/>
          <w:szCs w:val="20"/>
        </w:rPr>
        <w:t>in the State of</w:t>
      </w:r>
      <w:r>
        <w:rPr>
          <w:rFonts w:ascii="Rockwell" w:hAnsi="Rockwell"/>
          <w:sz w:val="20"/>
          <w:szCs w:val="20"/>
        </w:rPr>
        <w:t xml:space="preserve"> New Mexico. </w:t>
      </w:r>
    </w:p>
    <w:p w14:paraId="110E5BA5" w14:textId="53E1A981" w:rsidR="0084615D" w:rsidRDefault="0084615D" w:rsidP="00BC1EEE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Light maintenance of shelter vehicles </w:t>
      </w:r>
      <w:r w:rsidR="00C45F0E">
        <w:rPr>
          <w:rFonts w:ascii="Rockwell" w:hAnsi="Rockwell"/>
          <w:sz w:val="20"/>
          <w:szCs w:val="20"/>
        </w:rPr>
        <w:t>include</w:t>
      </w:r>
      <w:r>
        <w:rPr>
          <w:rFonts w:ascii="Rockwell" w:hAnsi="Rockwell"/>
          <w:sz w:val="20"/>
          <w:szCs w:val="20"/>
        </w:rPr>
        <w:t xml:space="preserve"> </w:t>
      </w:r>
      <w:r w:rsidR="00324B54">
        <w:rPr>
          <w:rFonts w:ascii="Rockwell" w:hAnsi="Rockwell"/>
          <w:sz w:val="20"/>
          <w:szCs w:val="20"/>
        </w:rPr>
        <w:t xml:space="preserve">cleaning, washing, </w:t>
      </w:r>
      <w:r w:rsidRPr="0084615D">
        <w:rPr>
          <w:rFonts w:ascii="Rockwell" w:hAnsi="Rockwell"/>
          <w:sz w:val="20"/>
          <w:szCs w:val="20"/>
        </w:rPr>
        <w:t>gas</w:t>
      </w:r>
      <w:r w:rsidR="00324B54">
        <w:rPr>
          <w:rFonts w:ascii="Rockwell" w:hAnsi="Rockwell"/>
          <w:sz w:val="20"/>
          <w:szCs w:val="20"/>
        </w:rPr>
        <w:t xml:space="preserve"> fill up</w:t>
      </w:r>
      <w:r w:rsidRPr="0084615D">
        <w:rPr>
          <w:rFonts w:ascii="Rockwell" w:hAnsi="Rockwell"/>
          <w:sz w:val="20"/>
          <w:szCs w:val="20"/>
        </w:rPr>
        <w:t>, check</w:t>
      </w:r>
      <w:r>
        <w:rPr>
          <w:rFonts w:ascii="Rockwell" w:hAnsi="Rockwell"/>
          <w:sz w:val="20"/>
          <w:szCs w:val="20"/>
        </w:rPr>
        <w:t>ing</w:t>
      </w:r>
      <w:r w:rsidRPr="0084615D">
        <w:rPr>
          <w:rFonts w:ascii="Rockwell" w:hAnsi="Rockwell"/>
          <w:sz w:val="20"/>
          <w:szCs w:val="20"/>
        </w:rPr>
        <w:t xml:space="preserve"> oil, maintain</w:t>
      </w:r>
      <w:r>
        <w:rPr>
          <w:rFonts w:ascii="Rockwell" w:hAnsi="Rockwell"/>
          <w:sz w:val="20"/>
          <w:szCs w:val="20"/>
        </w:rPr>
        <w:t>ing tire pressure and other items that do not require a professional mechanic.</w:t>
      </w:r>
    </w:p>
    <w:p w14:paraId="6EDE827C" w14:textId="77777777" w:rsidR="00324B54" w:rsidRDefault="00324B54" w:rsidP="00BC1EEE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Maintain daily safety/maintenance check logs as required. </w:t>
      </w:r>
    </w:p>
    <w:p w14:paraId="3FB3C484" w14:textId="11D6C267" w:rsidR="00EB1363" w:rsidRDefault="007E46B7" w:rsidP="00BC1EEE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Identifies and i</w:t>
      </w:r>
      <w:r w:rsidR="0084615D">
        <w:rPr>
          <w:rFonts w:ascii="Rockwell" w:hAnsi="Rockwell"/>
          <w:sz w:val="20"/>
          <w:szCs w:val="20"/>
        </w:rPr>
        <w:t>nform</w:t>
      </w:r>
      <w:r>
        <w:rPr>
          <w:rFonts w:ascii="Rockwell" w:hAnsi="Rockwell"/>
          <w:sz w:val="20"/>
          <w:szCs w:val="20"/>
        </w:rPr>
        <w:t>s</w:t>
      </w:r>
      <w:r w:rsidR="007E11DC">
        <w:rPr>
          <w:rFonts w:ascii="Rockwell" w:hAnsi="Rockwell"/>
          <w:sz w:val="20"/>
          <w:szCs w:val="20"/>
        </w:rPr>
        <w:t xml:space="preserve"> Facilities</w:t>
      </w:r>
      <w:r w:rsidR="0084615D">
        <w:rPr>
          <w:rFonts w:ascii="Rockwell" w:hAnsi="Rockwell"/>
          <w:sz w:val="20"/>
          <w:szCs w:val="20"/>
        </w:rPr>
        <w:t xml:space="preserve"> </w:t>
      </w:r>
      <w:r w:rsidR="0031266E">
        <w:rPr>
          <w:rFonts w:ascii="Rockwell" w:hAnsi="Rockwell"/>
          <w:sz w:val="20"/>
          <w:szCs w:val="20"/>
        </w:rPr>
        <w:t>Director</w:t>
      </w:r>
      <w:r w:rsidR="0084615D">
        <w:rPr>
          <w:rFonts w:ascii="Rockwell" w:hAnsi="Rockwell"/>
          <w:sz w:val="20"/>
          <w:szCs w:val="20"/>
        </w:rPr>
        <w:t xml:space="preserve"> of any vehicle issues or problems immediately so that </w:t>
      </w:r>
      <w:r w:rsidR="0084615D" w:rsidRPr="007E46B7">
        <w:rPr>
          <w:rFonts w:ascii="Rockwell" w:hAnsi="Rockwell"/>
          <w:sz w:val="20"/>
          <w:szCs w:val="20"/>
        </w:rPr>
        <w:t>the vehicle can be restored to a proper and safe working condition in a timely manner.</w:t>
      </w:r>
    </w:p>
    <w:p w14:paraId="737BBD1A" w14:textId="46F1F7A6" w:rsidR="00C8220E" w:rsidRPr="00EB1363" w:rsidRDefault="00EB1363" w:rsidP="00BC1EEE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bookmarkStart w:id="0" w:name="_Hlk49352313"/>
      <w:r w:rsidRPr="00EB1363">
        <w:rPr>
          <w:rFonts w:ascii="Rockwell" w:hAnsi="Rockwell"/>
          <w:sz w:val="20"/>
          <w:szCs w:val="20"/>
        </w:rPr>
        <w:t xml:space="preserve">Able to operate handicap lift </w:t>
      </w:r>
      <w:r w:rsidR="0031266E">
        <w:rPr>
          <w:rFonts w:ascii="Rockwell" w:hAnsi="Rockwell"/>
          <w:sz w:val="20"/>
          <w:szCs w:val="20"/>
        </w:rPr>
        <w:t xml:space="preserve">and </w:t>
      </w:r>
      <w:r w:rsidRPr="00EB1363">
        <w:rPr>
          <w:rFonts w:ascii="Rockwell" w:hAnsi="Rockwell"/>
          <w:sz w:val="20"/>
          <w:szCs w:val="20"/>
        </w:rPr>
        <w:t>equipment for wheelchair accessibility.</w:t>
      </w:r>
    </w:p>
    <w:bookmarkEnd w:id="0"/>
    <w:p w14:paraId="6D1281FB" w14:textId="77777777" w:rsidR="0084615D" w:rsidRDefault="0084615D" w:rsidP="007E46B7">
      <w:pPr>
        <w:pStyle w:val="ListParagraph"/>
        <w:spacing w:after="0"/>
        <w:ind w:left="360"/>
        <w:jc w:val="both"/>
        <w:rPr>
          <w:rFonts w:ascii="Rockwell" w:hAnsi="Rockwell"/>
          <w:sz w:val="20"/>
          <w:szCs w:val="20"/>
        </w:rPr>
      </w:pPr>
    </w:p>
    <w:p w14:paraId="7A117DFB" w14:textId="77777777" w:rsidR="00393134" w:rsidRPr="0084615D" w:rsidRDefault="00393134" w:rsidP="0084615D">
      <w:pPr>
        <w:pStyle w:val="ListParagraph"/>
        <w:spacing w:after="0"/>
        <w:ind w:left="360"/>
        <w:jc w:val="both"/>
        <w:rPr>
          <w:rFonts w:ascii="Rockwell" w:hAnsi="Rockwell"/>
          <w:sz w:val="20"/>
          <w:szCs w:val="20"/>
        </w:rPr>
      </w:pPr>
    </w:p>
    <w:p w14:paraId="0C1AF382" w14:textId="77777777" w:rsidR="00393134" w:rsidRPr="007B50D6" w:rsidRDefault="00393134" w:rsidP="00B82B8D">
      <w:pPr>
        <w:spacing w:after="0"/>
        <w:rPr>
          <w:rFonts w:ascii="Rockwell" w:hAnsi="Rockwell"/>
          <w:b/>
          <w:sz w:val="20"/>
          <w:szCs w:val="20"/>
          <w:u w:val="single"/>
        </w:rPr>
      </w:pPr>
      <w:r w:rsidRPr="007B50D6">
        <w:rPr>
          <w:rFonts w:ascii="Rockwell" w:hAnsi="Rockwell"/>
          <w:b/>
          <w:sz w:val="20"/>
          <w:szCs w:val="20"/>
          <w:u w:val="single"/>
        </w:rPr>
        <w:t xml:space="preserve">The </w:t>
      </w:r>
      <w:r w:rsidR="001724A7" w:rsidRPr="007B50D6">
        <w:rPr>
          <w:rFonts w:ascii="Rockwell" w:hAnsi="Rockwell"/>
          <w:b/>
          <w:sz w:val="20"/>
          <w:szCs w:val="20"/>
          <w:u w:val="single"/>
        </w:rPr>
        <w:t>responsibility of all Heading Home employees includes</w:t>
      </w:r>
      <w:r w:rsidRPr="007B50D6">
        <w:rPr>
          <w:rFonts w:ascii="Rockwell" w:hAnsi="Rockwell"/>
          <w:b/>
          <w:sz w:val="20"/>
          <w:szCs w:val="20"/>
          <w:u w:val="single"/>
        </w:rPr>
        <w:t xml:space="preserve"> the following:</w:t>
      </w:r>
    </w:p>
    <w:p w14:paraId="00FC764E" w14:textId="77777777" w:rsidR="00393134" w:rsidRPr="007B50D6" w:rsidRDefault="00393134" w:rsidP="00B82B8D">
      <w:pPr>
        <w:spacing w:after="0"/>
        <w:rPr>
          <w:rFonts w:ascii="Rockwell" w:hAnsi="Rockwell"/>
          <w:b/>
          <w:sz w:val="20"/>
          <w:szCs w:val="20"/>
        </w:rPr>
      </w:pPr>
    </w:p>
    <w:p w14:paraId="70534B06" w14:textId="77777777" w:rsidR="00393134" w:rsidRPr="007B50D6" w:rsidRDefault="00393134" w:rsidP="00BC1EEE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sz w:val="20"/>
          <w:szCs w:val="20"/>
        </w:rPr>
        <w:t>Always represent and promote Heading Home in a positive and professional manner.</w:t>
      </w:r>
    </w:p>
    <w:p w14:paraId="46722A54" w14:textId="77777777" w:rsidR="00393134" w:rsidRPr="007B50D6" w:rsidRDefault="00393134" w:rsidP="00BC1EEE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sz w:val="20"/>
          <w:szCs w:val="20"/>
        </w:rPr>
        <w:t>Maintain good attendance and punctuality in keeping with Heading Home Policies.</w:t>
      </w:r>
    </w:p>
    <w:p w14:paraId="24CEB55B" w14:textId="77777777" w:rsidR="00393134" w:rsidRPr="007B50D6" w:rsidRDefault="00393134" w:rsidP="00BC1EEE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sz w:val="20"/>
          <w:szCs w:val="20"/>
        </w:rPr>
        <w:t>Attend all staff and organizational meetings as required.</w:t>
      </w:r>
    </w:p>
    <w:p w14:paraId="2910198F" w14:textId="77777777" w:rsidR="00393134" w:rsidRPr="007B50D6" w:rsidRDefault="00393134" w:rsidP="00BC1EEE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sz w:val="20"/>
          <w:szCs w:val="20"/>
        </w:rPr>
        <w:t xml:space="preserve">Observe and practice safe work habits and practices in compliance with regulations, </w:t>
      </w:r>
      <w:proofErr w:type="gramStart"/>
      <w:r w:rsidRPr="007B50D6">
        <w:rPr>
          <w:rFonts w:ascii="Rockwell" w:hAnsi="Rockwell"/>
          <w:sz w:val="20"/>
          <w:szCs w:val="20"/>
        </w:rPr>
        <w:t>statures</w:t>
      </w:r>
      <w:proofErr w:type="gramEnd"/>
      <w:r w:rsidRPr="007B50D6">
        <w:rPr>
          <w:rFonts w:ascii="Rockwell" w:hAnsi="Rockwell"/>
          <w:sz w:val="20"/>
          <w:szCs w:val="20"/>
        </w:rPr>
        <w:t xml:space="preserve"> and organizational policies.</w:t>
      </w:r>
    </w:p>
    <w:p w14:paraId="69B150F3" w14:textId="77777777" w:rsidR="00393134" w:rsidRPr="007B50D6" w:rsidRDefault="00393134" w:rsidP="00BC1EEE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sz w:val="20"/>
          <w:szCs w:val="20"/>
        </w:rPr>
        <w:t xml:space="preserve">Maintain client, resident, </w:t>
      </w:r>
      <w:proofErr w:type="gramStart"/>
      <w:r w:rsidRPr="007B50D6">
        <w:rPr>
          <w:rFonts w:ascii="Rockwell" w:hAnsi="Rockwell"/>
          <w:sz w:val="20"/>
          <w:szCs w:val="20"/>
        </w:rPr>
        <w:t>guest</w:t>
      </w:r>
      <w:proofErr w:type="gramEnd"/>
      <w:r w:rsidRPr="007B50D6">
        <w:rPr>
          <w:rFonts w:ascii="Rockwell" w:hAnsi="Rockwell"/>
          <w:sz w:val="20"/>
          <w:szCs w:val="20"/>
        </w:rPr>
        <w:t xml:space="preserve"> and organizational confidentiality in compliance with organizational policies and procedures.</w:t>
      </w:r>
    </w:p>
    <w:p w14:paraId="527B577D" w14:textId="77777777" w:rsidR="00393134" w:rsidRPr="007B50D6" w:rsidRDefault="00393134" w:rsidP="00BC1EEE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sz w:val="20"/>
          <w:szCs w:val="20"/>
        </w:rPr>
        <w:t xml:space="preserve">Read, </w:t>
      </w:r>
      <w:proofErr w:type="gramStart"/>
      <w:r w:rsidRPr="007B50D6">
        <w:rPr>
          <w:rFonts w:ascii="Rockwell" w:hAnsi="Rockwell"/>
          <w:sz w:val="20"/>
          <w:szCs w:val="20"/>
        </w:rPr>
        <w:t>understand</w:t>
      </w:r>
      <w:proofErr w:type="gramEnd"/>
      <w:r w:rsidRPr="007B50D6">
        <w:rPr>
          <w:rFonts w:ascii="Rockwell" w:hAnsi="Rockwell"/>
          <w:sz w:val="20"/>
          <w:szCs w:val="20"/>
        </w:rPr>
        <w:t xml:space="preserve"> and comply with all guidelines of the Heading Home Employee Handbook.</w:t>
      </w:r>
    </w:p>
    <w:p w14:paraId="60D82EC0" w14:textId="77777777" w:rsidR="007B50D6" w:rsidRDefault="007B50D6" w:rsidP="00F52A55">
      <w:pPr>
        <w:spacing w:after="0"/>
        <w:jc w:val="both"/>
        <w:rPr>
          <w:rFonts w:ascii="Rockwell" w:hAnsi="Rockwell"/>
          <w:b/>
          <w:sz w:val="20"/>
          <w:szCs w:val="20"/>
          <w:u w:val="single"/>
        </w:rPr>
      </w:pPr>
    </w:p>
    <w:p w14:paraId="60865B82" w14:textId="77777777" w:rsidR="007B50D6" w:rsidRDefault="007B50D6" w:rsidP="00F52A55">
      <w:pPr>
        <w:spacing w:after="0"/>
        <w:jc w:val="both"/>
        <w:rPr>
          <w:rFonts w:ascii="Rockwell" w:hAnsi="Rockwell"/>
          <w:b/>
          <w:sz w:val="20"/>
          <w:szCs w:val="20"/>
          <w:u w:val="single"/>
        </w:rPr>
      </w:pPr>
    </w:p>
    <w:p w14:paraId="1D716950" w14:textId="77777777" w:rsidR="00F52A55" w:rsidRPr="00B47C80" w:rsidRDefault="00F52A55" w:rsidP="00F52A55">
      <w:pPr>
        <w:spacing w:after="0"/>
        <w:jc w:val="both"/>
        <w:rPr>
          <w:rFonts w:ascii="Rockwell" w:hAnsi="Rockwell"/>
          <w:b/>
          <w:sz w:val="20"/>
          <w:szCs w:val="20"/>
          <w:u w:val="single"/>
        </w:rPr>
      </w:pPr>
      <w:r w:rsidRPr="00B47C80">
        <w:rPr>
          <w:rFonts w:ascii="Rockwell" w:hAnsi="Rockwell"/>
          <w:b/>
          <w:sz w:val="20"/>
          <w:szCs w:val="20"/>
          <w:u w:val="single"/>
        </w:rPr>
        <w:t xml:space="preserve">Qualifications: </w:t>
      </w:r>
    </w:p>
    <w:p w14:paraId="22E1E8CC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5DB528B7" w14:textId="2581CB12" w:rsidR="007E11DC" w:rsidRPr="00BC1EEE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  <w:r w:rsidRPr="001724A7">
        <w:rPr>
          <w:rFonts w:ascii="Rockwell" w:hAnsi="Rockwell"/>
          <w:sz w:val="20"/>
          <w:szCs w:val="20"/>
        </w:rPr>
        <w:t xml:space="preserve">To perform this job successfully, an individual must be able to perform each </w:t>
      </w:r>
      <w:r w:rsidR="001724A7">
        <w:rPr>
          <w:rFonts w:ascii="Rockwell" w:hAnsi="Rockwell"/>
          <w:sz w:val="20"/>
          <w:szCs w:val="20"/>
        </w:rPr>
        <w:t>d</w:t>
      </w:r>
      <w:r w:rsidRPr="001724A7">
        <w:rPr>
          <w:rFonts w:ascii="Rockwell" w:hAnsi="Rockwell"/>
          <w:sz w:val="20"/>
          <w:szCs w:val="20"/>
        </w:rPr>
        <w:t>uty satisfactorily.  The requirements listed are representative of the knowledge, skill, and/or ability required</w:t>
      </w:r>
      <w:r w:rsidR="00236F09" w:rsidRPr="001724A7">
        <w:rPr>
          <w:rFonts w:ascii="Rockwell" w:hAnsi="Rockwell"/>
          <w:sz w:val="20"/>
          <w:szCs w:val="20"/>
        </w:rPr>
        <w:t>.  Reasonable accommodations will</w:t>
      </w:r>
      <w:r w:rsidRPr="001724A7">
        <w:rPr>
          <w:rFonts w:ascii="Rockwell" w:hAnsi="Rockwell"/>
          <w:sz w:val="20"/>
          <w:szCs w:val="20"/>
        </w:rPr>
        <w:t xml:space="preserve"> be made to enable individuals with disabilities to perform the essential functions.  </w:t>
      </w:r>
    </w:p>
    <w:p w14:paraId="5509932A" w14:textId="77777777" w:rsidR="00BB52A6" w:rsidRDefault="00BB52A6" w:rsidP="00F52A55">
      <w:pPr>
        <w:spacing w:after="0"/>
        <w:jc w:val="both"/>
        <w:rPr>
          <w:rFonts w:ascii="Rockwell" w:hAnsi="Rockwell"/>
          <w:b/>
          <w:sz w:val="20"/>
          <w:szCs w:val="20"/>
          <w:u w:val="single"/>
        </w:rPr>
      </w:pPr>
    </w:p>
    <w:p w14:paraId="09E7EA6C" w14:textId="40032E07" w:rsidR="00F52A55" w:rsidRPr="00B47C80" w:rsidRDefault="006A344F" w:rsidP="00F52A55">
      <w:pPr>
        <w:spacing w:after="0"/>
        <w:jc w:val="both"/>
        <w:rPr>
          <w:rFonts w:ascii="Rockwell" w:hAnsi="Rockwell"/>
          <w:b/>
          <w:sz w:val="20"/>
          <w:szCs w:val="20"/>
          <w:u w:val="single"/>
        </w:rPr>
      </w:pPr>
      <w:r w:rsidRPr="00B47C80">
        <w:rPr>
          <w:rFonts w:ascii="Rockwell" w:hAnsi="Rockwell"/>
          <w:b/>
          <w:sz w:val="20"/>
          <w:szCs w:val="20"/>
          <w:u w:val="single"/>
        </w:rPr>
        <w:lastRenderedPageBreak/>
        <w:t>Skills:</w:t>
      </w:r>
    </w:p>
    <w:p w14:paraId="2118E0F7" w14:textId="77777777" w:rsidR="00F52A55" w:rsidRPr="007B50D6" w:rsidRDefault="00F52A55" w:rsidP="00F52A55">
      <w:pPr>
        <w:spacing w:after="0"/>
        <w:jc w:val="both"/>
        <w:rPr>
          <w:rFonts w:ascii="Rockwell" w:hAnsi="Rockwell"/>
          <w:color w:val="FF0000"/>
          <w:sz w:val="20"/>
          <w:szCs w:val="20"/>
        </w:rPr>
      </w:pPr>
    </w:p>
    <w:p w14:paraId="35FD754F" w14:textId="77777777" w:rsidR="0031266E" w:rsidRDefault="00F52A55" w:rsidP="0031266E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1724A7">
        <w:rPr>
          <w:rFonts w:ascii="Rockwell" w:hAnsi="Rockwell"/>
          <w:sz w:val="20"/>
          <w:szCs w:val="20"/>
        </w:rPr>
        <w:t>Ability</w:t>
      </w:r>
      <w:r w:rsidR="00236F09" w:rsidRPr="001724A7">
        <w:rPr>
          <w:rFonts w:ascii="Rockwell" w:hAnsi="Rockwell"/>
          <w:sz w:val="20"/>
          <w:szCs w:val="20"/>
        </w:rPr>
        <w:t xml:space="preserve"> to communicate effectively</w:t>
      </w:r>
      <w:r w:rsidRPr="001724A7">
        <w:rPr>
          <w:rFonts w:ascii="Rockwell" w:hAnsi="Rockwell"/>
          <w:sz w:val="20"/>
          <w:szCs w:val="20"/>
        </w:rPr>
        <w:t xml:space="preserve"> orally and in writing.</w:t>
      </w:r>
      <w:r w:rsidR="0031266E" w:rsidRPr="0031266E">
        <w:rPr>
          <w:rFonts w:ascii="Rockwell" w:hAnsi="Rockwell"/>
          <w:sz w:val="20"/>
          <w:szCs w:val="20"/>
        </w:rPr>
        <w:t xml:space="preserve"> </w:t>
      </w:r>
    </w:p>
    <w:p w14:paraId="3B049F71" w14:textId="77777777" w:rsidR="0031266E" w:rsidRDefault="0031266E" w:rsidP="0031266E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31266E">
        <w:rPr>
          <w:rFonts w:ascii="Rockwell" w:hAnsi="Rockwell"/>
          <w:sz w:val="20"/>
          <w:szCs w:val="20"/>
        </w:rPr>
        <w:t xml:space="preserve">Prior transport driving experience is preferred. </w:t>
      </w:r>
    </w:p>
    <w:p w14:paraId="5B43CF3D" w14:textId="5AC8CDBB" w:rsidR="00F52A55" w:rsidRPr="0031266E" w:rsidRDefault="0031266E" w:rsidP="0031266E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Ability to interact with clients of diverse backgrounds and cultures. </w:t>
      </w:r>
    </w:p>
    <w:p w14:paraId="53723904" w14:textId="77777777" w:rsidR="00F52A55" w:rsidRPr="001724A7" w:rsidRDefault="00F52A55" w:rsidP="00F52A55">
      <w:pPr>
        <w:spacing w:after="0"/>
        <w:jc w:val="both"/>
        <w:rPr>
          <w:rFonts w:ascii="Rockwell" w:hAnsi="Rockwell"/>
          <w:b/>
          <w:sz w:val="20"/>
          <w:szCs w:val="20"/>
        </w:rPr>
      </w:pPr>
    </w:p>
    <w:p w14:paraId="4F18482D" w14:textId="77777777" w:rsidR="00F52A55" w:rsidRPr="00B47C80" w:rsidRDefault="00F52A55" w:rsidP="00F52A55">
      <w:pPr>
        <w:spacing w:after="0"/>
        <w:jc w:val="both"/>
        <w:rPr>
          <w:rFonts w:ascii="Rockwell" w:hAnsi="Rockwell"/>
          <w:b/>
          <w:sz w:val="20"/>
          <w:szCs w:val="20"/>
          <w:u w:val="single"/>
        </w:rPr>
      </w:pPr>
      <w:r w:rsidRPr="00B47C80">
        <w:rPr>
          <w:rFonts w:ascii="Rockwell" w:hAnsi="Rockwell"/>
          <w:b/>
          <w:sz w:val="20"/>
          <w:szCs w:val="20"/>
          <w:u w:val="single"/>
        </w:rPr>
        <w:t>Other Requirements</w:t>
      </w:r>
    </w:p>
    <w:p w14:paraId="7195B64B" w14:textId="77777777" w:rsidR="00B47C80" w:rsidRPr="001724A7" w:rsidRDefault="00B47C80" w:rsidP="00F52A55">
      <w:pPr>
        <w:spacing w:after="0"/>
        <w:jc w:val="both"/>
        <w:rPr>
          <w:rFonts w:ascii="Rockwell" w:hAnsi="Rockwell"/>
          <w:b/>
          <w:sz w:val="20"/>
          <w:szCs w:val="20"/>
        </w:rPr>
      </w:pPr>
    </w:p>
    <w:p w14:paraId="177F542F" w14:textId="77777777" w:rsidR="006A00A4" w:rsidRPr="007B50D6" w:rsidRDefault="00F52A55" w:rsidP="007B50D6">
      <w:pPr>
        <w:pStyle w:val="ListParagraph"/>
        <w:numPr>
          <w:ilvl w:val="0"/>
          <w:numId w:val="3"/>
        </w:numPr>
        <w:spacing w:after="0"/>
        <w:jc w:val="both"/>
        <w:rPr>
          <w:rFonts w:ascii="Rockwell" w:hAnsi="Rockwell"/>
          <w:sz w:val="20"/>
          <w:szCs w:val="20"/>
        </w:rPr>
      </w:pPr>
      <w:r w:rsidRPr="001724A7">
        <w:rPr>
          <w:rFonts w:ascii="Rockwell" w:hAnsi="Rockwell"/>
          <w:sz w:val="20"/>
          <w:szCs w:val="20"/>
        </w:rPr>
        <w:t>Valid New Mexico driver’s license</w:t>
      </w:r>
      <w:r w:rsidR="007B50D6">
        <w:rPr>
          <w:rFonts w:ascii="Rockwell" w:hAnsi="Rockwell"/>
          <w:sz w:val="20"/>
          <w:szCs w:val="20"/>
        </w:rPr>
        <w:t xml:space="preserve"> (CDL with passenger endorsement</w:t>
      </w:r>
      <w:r w:rsidR="00324B54">
        <w:rPr>
          <w:rFonts w:ascii="Rockwell" w:hAnsi="Rockwell"/>
          <w:sz w:val="20"/>
          <w:szCs w:val="20"/>
        </w:rPr>
        <w:t xml:space="preserve"> is not required</w:t>
      </w:r>
      <w:r w:rsidR="007B50D6">
        <w:rPr>
          <w:rFonts w:ascii="Rockwell" w:hAnsi="Rockwell"/>
          <w:sz w:val="20"/>
          <w:szCs w:val="20"/>
        </w:rPr>
        <w:t>)</w:t>
      </w:r>
      <w:r w:rsidRPr="001724A7">
        <w:rPr>
          <w:rFonts w:ascii="Rockwell" w:hAnsi="Rockwell"/>
          <w:sz w:val="20"/>
          <w:szCs w:val="20"/>
        </w:rPr>
        <w:t xml:space="preserve"> and reliable transportation.</w:t>
      </w:r>
    </w:p>
    <w:p w14:paraId="007BE185" w14:textId="7A718D34" w:rsidR="001C0675" w:rsidRDefault="001C0675" w:rsidP="006A344F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Must be willing to participate in staff meetings, workshops, </w:t>
      </w:r>
      <w:r w:rsidR="0031266E">
        <w:rPr>
          <w:rFonts w:ascii="Rockwell" w:hAnsi="Rockwell"/>
          <w:sz w:val="20"/>
          <w:szCs w:val="20"/>
        </w:rPr>
        <w:t>training,</w:t>
      </w:r>
      <w:r>
        <w:rPr>
          <w:rFonts w:ascii="Rockwell" w:hAnsi="Rockwell"/>
          <w:sz w:val="20"/>
          <w:szCs w:val="20"/>
        </w:rPr>
        <w:t xml:space="preserve"> and classes relevant to our work. </w:t>
      </w:r>
    </w:p>
    <w:p w14:paraId="72916207" w14:textId="6FB0D902" w:rsidR="00EA4F9F" w:rsidRPr="00EA4F9F" w:rsidRDefault="00EA4F9F" w:rsidP="00EA4F9F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bookmarkStart w:id="1" w:name="_Hlk49352294"/>
      <w:r w:rsidRPr="00EA4F9F">
        <w:rPr>
          <w:rFonts w:ascii="Rockwell" w:hAnsi="Rockwell"/>
          <w:sz w:val="20"/>
          <w:szCs w:val="20"/>
        </w:rPr>
        <w:t xml:space="preserve">Ability to navigate stairs, ladders, ramps, and uneven terrain. </w:t>
      </w:r>
    </w:p>
    <w:p w14:paraId="711BFAA6" w14:textId="77777777" w:rsidR="0031266E" w:rsidRDefault="00EA4F9F" w:rsidP="0031266E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EA4F9F">
        <w:rPr>
          <w:rFonts w:ascii="Rockwell" w:hAnsi="Rockwell"/>
          <w:sz w:val="20"/>
          <w:szCs w:val="20"/>
        </w:rPr>
        <w:t xml:space="preserve">Ability to </w:t>
      </w:r>
      <w:proofErr w:type="gramStart"/>
      <w:r w:rsidRPr="00EA4F9F">
        <w:rPr>
          <w:rFonts w:ascii="Rockwell" w:hAnsi="Rockwell"/>
          <w:sz w:val="20"/>
          <w:szCs w:val="20"/>
        </w:rPr>
        <w:t>lift up</w:t>
      </w:r>
      <w:proofErr w:type="gramEnd"/>
      <w:r w:rsidRPr="00EA4F9F">
        <w:rPr>
          <w:rFonts w:ascii="Rockwell" w:hAnsi="Rockwell"/>
          <w:sz w:val="20"/>
          <w:szCs w:val="20"/>
        </w:rPr>
        <w:t xml:space="preserve"> to 50 lbs. above shoulder level. </w:t>
      </w:r>
    </w:p>
    <w:p w14:paraId="555B152E" w14:textId="5015D868" w:rsidR="0031266E" w:rsidRDefault="0031266E" w:rsidP="0031266E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1724A7">
        <w:rPr>
          <w:rFonts w:ascii="Rockwell" w:hAnsi="Rockwell"/>
          <w:sz w:val="20"/>
          <w:szCs w:val="20"/>
        </w:rPr>
        <w:t>CPR/ First Aid Certification or ability to become certified within 30 days of hire.</w:t>
      </w:r>
    </w:p>
    <w:bookmarkEnd w:id="1"/>
    <w:p w14:paraId="07F85976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5D8CAF53" w14:textId="77777777" w:rsidR="00F52A55" w:rsidRPr="001724A7" w:rsidRDefault="00236F09" w:rsidP="00F52A55">
      <w:pPr>
        <w:spacing w:after="0"/>
        <w:jc w:val="both"/>
        <w:rPr>
          <w:rFonts w:ascii="Rockwell" w:hAnsi="Rockwell"/>
          <w:sz w:val="20"/>
          <w:szCs w:val="20"/>
        </w:rPr>
      </w:pPr>
      <w:r w:rsidRPr="001724A7">
        <w:rPr>
          <w:rFonts w:ascii="Rockwell" w:hAnsi="Rockwell"/>
          <w:sz w:val="20"/>
          <w:szCs w:val="20"/>
        </w:rPr>
        <w:t>This</w:t>
      </w:r>
      <w:r w:rsidR="00F52A55" w:rsidRPr="001724A7">
        <w:rPr>
          <w:rFonts w:ascii="Rockwell" w:hAnsi="Rockwell"/>
          <w:sz w:val="20"/>
          <w:szCs w:val="20"/>
        </w:rPr>
        <w:t xml:space="preserve"> job description does not constitute an employment agreement between the employer and employee</w:t>
      </w:r>
      <w:r w:rsidRPr="001724A7">
        <w:rPr>
          <w:rFonts w:ascii="Rockwell" w:hAnsi="Rockwell"/>
          <w:sz w:val="20"/>
          <w:szCs w:val="20"/>
        </w:rPr>
        <w:t>. This document</w:t>
      </w:r>
      <w:r w:rsidR="00F52A55" w:rsidRPr="001724A7">
        <w:rPr>
          <w:rFonts w:ascii="Rockwell" w:hAnsi="Rockwell"/>
          <w:sz w:val="20"/>
          <w:szCs w:val="20"/>
        </w:rPr>
        <w:t xml:space="preserve"> is subject to change by the employer as the needs of the employer and requirements of the job change.  </w:t>
      </w:r>
    </w:p>
    <w:p w14:paraId="792EEA7A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17E636AB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75CC0AC5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2FC620CD" w14:textId="77777777" w:rsidR="00F52A55" w:rsidRPr="001724A7" w:rsidRDefault="006A00A4" w:rsidP="00F52A55">
      <w:pPr>
        <w:spacing w:after="0"/>
        <w:jc w:val="both"/>
        <w:rPr>
          <w:rFonts w:ascii="Rockwell" w:hAnsi="Rockwell"/>
          <w:sz w:val="20"/>
          <w:szCs w:val="20"/>
        </w:rPr>
      </w:pPr>
      <w:r w:rsidRPr="001724A7">
        <w:rPr>
          <w:rFonts w:ascii="Rockwell" w:hAnsi="Rockwell"/>
          <w:sz w:val="20"/>
          <w:szCs w:val="20"/>
        </w:rPr>
        <w:t xml:space="preserve">Signature: </w:t>
      </w:r>
      <w:r w:rsidR="00F52A55" w:rsidRPr="001724A7">
        <w:rPr>
          <w:rFonts w:ascii="Rockwell" w:hAnsi="Rockwell"/>
          <w:sz w:val="20"/>
          <w:szCs w:val="20"/>
        </w:rPr>
        <w:t>_________________________________________</w:t>
      </w:r>
      <w:r w:rsidR="00F52A55" w:rsidRPr="001724A7">
        <w:rPr>
          <w:rFonts w:ascii="Rockwell" w:hAnsi="Rockwell"/>
          <w:sz w:val="20"/>
          <w:szCs w:val="20"/>
        </w:rPr>
        <w:tab/>
        <w:t>Date:  ____________</w:t>
      </w:r>
    </w:p>
    <w:p w14:paraId="5EE52E6A" w14:textId="6BA434DA" w:rsidR="00F52A55" w:rsidRPr="001724A7" w:rsidRDefault="00BF3A78" w:rsidP="007B50D6">
      <w:pPr>
        <w:spacing w:after="0"/>
        <w:ind w:left="720" w:firstLine="72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WEHC</w:t>
      </w:r>
      <w:r w:rsidR="0031266E">
        <w:rPr>
          <w:rFonts w:ascii="Rockwell" w:hAnsi="Rockwell"/>
          <w:sz w:val="20"/>
          <w:szCs w:val="20"/>
        </w:rPr>
        <w:t xml:space="preserve"> </w:t>
      </w:r>
      <w:r w:rsidR="00C92A2B">
        <w:rPr>
          <w:rFonts w:ascii="Rockwell" w:hAnsi="Rockwell"/>
          <w:sz w:val="20"/>
          <w:szCs w:val="20"/>
        </w:rPr>
        <w:t>Shuttle</w:t>
      </w:r>
      <w:r w:rsidR="007B50D6">
        <w:rPr>
          <w:rFonts w:ascii="Rockwell" w:hAnsi="Rockwell"/>
          <w:sz w:val="20"/>
          <w:szCs w:val="20"/>
        </w:rPr>
        <w:t xml:space="preserve"> Driver</w:t>
      </w:r>
    </w:p>
    <w:p w14:paraId="19327F76" w14:textId="77777777" w:rsidR="00F52A55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41509B5F" w14:textId="77777777" w:rsidR="001724A7" w:rsidRPr="001724A7" w:rsidRDefault="001724A7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4C656C9E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6A04D2D2" w14:textId="77777777" w:rsidR="00F52A55" w:rsidRPr="001724A7" w:rsidRDefault="006A00A4" w:rsidP="00F52A55">
      <w:pPr>
        <w:spacing w:after="0"/>
        <w:jc w:val="both"/>
        <w:rPr>
          <w:rFonts w:ascii="Rockwell" w:hAnsi="Rockwell"/>
          <w:sz w:val="20"/>
          <w:szCs w:val="20"/>
        </w:rPr>
      </w:pPr>
      <w:r w:rsidRPr="001724A7">
        <w:rPr>
          <w:rFonts w:ascii="Rockwell" w:hAnsi="Rockwell"/>
          <w:sz w:val="20"/>
          <w:szCs w:val="20"/>
        </w:rPr>
        <w:t xml:space="preserve">Signature: </w:t>
      </w:r>
      <w:r w:rsidR="00F52A55" w:rsidRPr="001724A7">
        <w:rPr>
          <w:rFonts w:ascii="Rockwell" w:hAnsi="Rockwell"/>
          <w:sz w:val="20"/>
          <w:szCs w:val="20"/>
        </w:rPr>
        <w:t>_________________________________________</w:t>
      </w:r>
      <w:r w:rsidR="00F52A55" w:rsidRPr="001724A7">
        <w:rPr>
          <w:rFonts w:ascii="Rockwell" w:hAnsi="Rockwell"/>
          <w:sz w:val="20"/>
          <w:szCs w:val="20"/>
        </w:rPr>
        <w:tab/>
        <w:t>Date:  ____________</w:t>
      </w:r>
    </w:p>
    <w:p w14:paraId="5618B1EE" w14:textId="77777777" w:rsidR="00F52A55" w:rsidRPr="001724A7" w:rsidRDefault="006A00A4" w:rsidP="006A00A4">
      <w:pPr>
        <w:spacing w:after="0"/>
        <w:ind w:left="720"/>
        <w:jc w:val="both"/>
        <w:rPr>
          <w:rFonts w:ascii="Rockwell" w:hAnsi="Rockwell"/>
          <w:sz w:val="20"/>
          <w:szCs w:val="20"/>
        </w:rPr>
      </w:pPr>
      <w:r w:rsidRPr="001724A7">
        <w:rPr>
          <w:rFonts w:ascii="Rockwell" w:hAnsi="Rockwell"/>
          <w:sz w:val="20"/>
          <w:szCs w:val="20"/>
        </w:rPr>
        <w:t xml:space="preserve">     </w:t>
      </w:r>
      <w:r w:rsidR="007B50D6">
        <w:rPr>
          <w:rFonts w:ascii="Rockwell" w:hAnsi="Rockwell"/>
          <w:sz w:val="20"/>
          <w:szCs w:val="20"/>
        </w:rPr>
        <w:tab/>
      </w:r>
      <w:r w:rsidR="00F52A55" w:rsidRPr="001724A7">
        <w:rPr>
          <w:rFonts w:ascii="Rockwell" w:hAnsi="Rockwell"/>
          <w:sz w:val="20"/>
          <w:szCs w:val="20"/>
        </w:rPr>
        <w:t>Program Director</w:t>
      </w:r>
    </w:p>
    <w:p w14:paraId="0C6EEA08" w14:textId="77777777" w:rsidR="00F52A55" w:rsidRPr="001724A7" w:rsidRDefault="00F52A55" w:rsidP="00F52A55">
      <w:pPr>
        <w:rPr>
          <w:rFonts w:ascii="Rockwell" w:hAnsi="Rockwell"/>
          <w:sz w:val="20"/>
          <w:szCs w:val="20"/>
        </w:rPr>
      </w:pPr>
    </w:p>
    <w:p w14:paraId="1614DDF8" w14:textId="77777777" w:rsidR="00F52A55" w:rsidRPr="001724A7" w:rsidRDefault="00F52A55" w:rsidP="00F52A55">
      <w:pPr>
        <w:rPr>
          <w:rFonts w:ascii="Rockwell" w:hAnsi="Rockwell"/>
          <w:sz w:val="20"/>
          <w:szCs w:val="20"/>
        </w:rPr>
      </w:pPr>
    </w:p>
    <w:p w14:paraId="39943B40" w14:textId="77777777" w:rsidR="00FA7DF2" w:rsidRPr="001724A7" w:rsidRDefault="00FA7DF2">
      <w:pPr>
        <w:rPr>
          <w:rFonts w:ascii="Rockwell" w:hAnsi="Rockwell"/>
          <w:sz w:val="20"/>
          <w:szCs w:val="20"/>
        </w:rPr>
      </w:pPr>
    </w:p>
    <w:sectPr w:rsidR="00FA7DF2" w:rsidRPr="001724A7" w:rsidSect="0031266E">
      <w:footerReference w:type="default" r:id="rId8"/>
      <w:pgSz w:w="12240" w:h="15840"/>
      <w:pgMar w:top="135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8E40" w14:textId="77777777" w:rsidR="00764A88" w:rsidRDefault="00764A88" w:rsidP="0031266E">
      <w:pPr>
        <w:spacing w:after="0"/>
      </w:pPr>
      <w:r>
        <w:separator/>
      </w:r>
    </w:p>
  </w:endnote>
  <w:endnote w:type="continuationSeparator" w:id="0">
    <w:p w14:paraId="74420F48" w14:textId="77777777" w:rsidR="00764A88" w:rsidRDefault="00764A88" w:rsidP="003126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D2EC" w14:textId="77B0016E" w:rsidR="0031266E" w:rsidRPr="0031266E" w:rsidRDefault="0031266E" w:rsidP="0031266E">
    <w:pPr>
      <w:pStyle w:val="Footer"/>
      <w:jc w:val="right"/>
      <w:rPr>
        <w:rFonts w:ascii="Rockwell" w:hAnsi="Rockwell"/>
        <w:i/>
        <w:iCs/>
        <w:sz w:val="16"/>
        <w:szCs w:val="16"/>
      </w:rPr>
    </w:pPr>
    <w:bookmarkStart w:id="2" w:name="_Hlk49869805"/>
    <w:bookmarkStart w:id="3" w:name="_Hlk49869806"/>
    <w:bookmarkStart w:id="4" w:name="_Hlk49873880"/>
    <w:bookmarkStart w:id="5" w:name="_Hlk49873881"/>
    <w:bookmarkStart w:id="6" w:name="_Hlk49873882"/>
    <w:bookmarkStart w:id="7" w:name="_Hlk49873883"/>
    <w:r>
      <w:rPr>
        <w:rFonts w:ascii="Rockwell" w:hAnsi="Rockwell"/>
        <w:i/>
        <w:iCs/>
        <w:sz w:val="16"/>
        <w:szCs w:val="16"/>
      </w:rPr>
      <w:t xml:space="preserve">Respite Shuttle Driver </w:t>
    </w:r>
    <w:r w:rsidRPr="0031266E">
      <w:rPr>
        <w:rFonts w:ascii="Rockwell" w:hAnsi="Rockwell"/>
        <w:i/>
        <w:iCs/>
        <w:sz w:val="16"/>
        <w:szCs w:val="16"/>
      </w:rPr>
      <w:t xml:space="preserve">Job Description. Revised by </w:t>
    </w:r>
    <w:r>
      <w:rPr>
        <w:rFonts w:ascii="Rockwell" w:hAnsi="Rockwell"/>
        <w:i/>
        <w:iCs/>
        <w:sz w:val="16"/>
        <w:szCs w:val="16"/>
      </w:rPr>
      <w:t>CG</w:t>
    </w:r>
    <w:r w:rsidRPr="0031266E">
      <w:rPr>
        <w:rFonts w:ascii="Rockwell" w:hAnsi="Rockwell"/>
        <w:i/>
        <w:iCs/>
        <w:sz w:val="16"/>
        <w:szCs w:val="16"/>
      </w:rPr>
      <w:t xml:space="preserve">  08/28/2020</w:t>
    </w:r>
    <w:bookmarkEnd w:id="2"/>
    <w:bookmarkEnd w:id="3"/>
    <w:bookmarkEnd w:id="4"/>
    <w:bookmarkEnd w:id="5"/>
    <w:bookmarkEnd w:id="6"/>
    <w:bookmarkEnd w:id="7"/>
  </w:p>
  <w:p w14:paraId="041C3A44" w14:textId="77777777" w:rsidR="0031266E" w:rsidRDefault="00312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7683" w14:textId="77777777" w:rsidR="00764A88" w:rsidRDefault="00764A88" w:rsidP="0031266E">
      <w:pPr>
        <w:spacing w:after="0"/>
      </w:pPr>
      <w:r>
        <w:separator/>
      </w:r>
    </w:p>
  </w:footnote>
  <w:footnote w:type="continuationSeparator" w:id="0">
    <w:p w14:paraId="1F45B20B" w14:textId="77777777" w:rsidR="00764A88" w:rsidRDefault="00764A88" w:rsidP="003126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F7D"/>
    <w:multiLevelType w:val="hybridMultilevel"/>
    <w:tmpl w:val="0E648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86B6C"/>
    <w:multiLevelType w:val="hybridMultilevel"/>
    <w:tmpl w:val="AD4E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D0F38"/>
    <w:multiLevelType w:val="hybridMultilevel"/>
    <w:tmpl w:val="2268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601228">
    <w:abstractNumId w:val="0"/>
  </w:num>
  <w:num w:numId="2" w16cid:durableId="1395347372">
    <w:abstractNumId w:val="2"/>
  </w:num>
  <w:num w:numId="3" w16cid:durableId="274485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55"/>
    <w:rsid w:val="0010409A"/>
    <w:rsid w:val="00123203"/>
    <w:rsid w:val="001724A7"/>
    <w:rsid w:val="001C0675"/>
    <w:rsid w:val="002279C9"/>
    <w:rsid w:val="00236F09"/>
    <w:rsid w:val="002B5D4E"/>
    <w:rsid w:val="0031266E"/>
    <w:rsid w:val="00324B54"/>
    <w:rsid w:val="00393134"/>
    <w:rsid w:val="003F3F5F"/>
    <w:rsid w:val="00426B18"/>
    <w:rsid w:val="00430429"/>
    <w:rsid w:val="004326B1"/>
    <w:rsid w:val="00496FB8"/>
    <w:rsid w:val="004B32BD"/>
    <w:rsid w:val="004C3E6F"/>
    <w:rsid w:val="004D292C"/>
    <w:rsid w:val="004D39BA"/>
    <w:rsid w:val="005423DF"/>
    <w:rsid w:val="0057053C"/>
    <w:rsid w:val="006407A4"/>
    <w:rsid w:val="006717BB"/>
    <w:rsid w:val="006A00A4"/>
    <w:rsid w:val="006A344F"/>
    <w:rsid w:val="00764A88"/>
    <w:rsid w:val="007939EB"/>
    <w:rsid w:val="007B50D6"/>
    <w:rsid w:val="007D223C"/>
    <w:rsid w:val="007E11DC"/>
    <w:rsid w:val="007E46B7"/>
    <w:rsid w:val="0084615D"/>
    <w:rsid w:val="008B0954"/>
    <w:rsid w:val="00941CD2"/>
    <w:rsid w:val="00987735"/>
    <w:rsid w:val="009E269E"/>
    <w:rsid w:val="009F6C07"/>
    <w:rsid w:val="00A63973"/>
    <w:rsid w:val="00AA3534"/>
    <w:rsid w:val="00AE40B9"/>
    <w:rsid w:val="00B47C80"/>
    <w:rsid w:val="00B82B8D"/>
    <w:rsid w:val="00BB52A6"/>
    <w:rsid w:val="00BC1EEE"/>
    <w:rsid w:val="00BE1B81"/>
    <w:rsid w:val="00BE2253"/>
    <w:rsid w:val="00BF3A78"/>
    <w:rsid w:val="00C24581"/>
    <w:rsid w:val="00C3585C"/>
    <w:rsid w:val="00C45F0E"/>
    <w:rsid w:val="00C8220E"/>
    <w:rsid w:val="00C92A2B"/>
    <w:rsid w:val="00CB2E56"/>
    <w:rsid w:val="00D25F50"/>
    <w:rsid w:val="00D46E4F"/>
    <w:rsid w:val="00DD049D"/>
    <w:rsid w:val="00E011FB"/>
    <w:rsid w:val="00E47ECF"/>
    <w:rsid w:val="00E6315C"/>
    <w:rsid w:val="00E72973"/>
    <w:rsid w:val="00EA4F9F"/>
    <w:rsid w:val="00EB1363"/>
    <w:rsid w:val="00F35B9E"/>
    <w:rsid w:val="00F36842"/>
    <w:rsid w:val="00F52A55"/>
    <w:rsid w:val="00F75216"/>
    <w:rsid w:val="00FA7DD9"/>
    <w:rsid w:val="00FA7DF2"/>
    <w:rsid w:val="00FB5D10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BBBD"/>
  <w15:docId w15:val="{3C8026A8-D472-418D-94B5-B4D1AA60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A55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4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6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26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6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26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Nelson</dc:creator>
  <cp:lastModifiedBy>David Sisneros</cp:lastModifiedBy>
  <cp:revision>2</cp:revision>
  <cp:lastPrinted>2017-06-09T18:53:00Z</cp:lastPrinted>
  <dcterms:created xsi:type="dcterms:W3CDTF">2022-07-03T19:08:00Z</dcterms:created>
  <dcterms:modified xsi:type="dcterms:W3CDTF">2022-07-03T19:08:00Z</dcterms:modified>
</cp:coreProperties>
</file>